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3F" w:rsidRDefault="00890C0B">
      <w:pPr>
        <w:pStyle w:val="assessmenthead"/>
      </w:pPr>
      <w:r>
        <w:t>In the Text/I Can Infer . . .</w:t>
      </w:r>
    </w:p>
    <w:p w:rsidR="00852D3F" w:rsidRDefault="00890C0B" w:rsidP="00551082">
      <w:pPr>
        <w:pStyle w:val="name"/>
        <w:tabs>
          <w:tab w:val="clear" w:pos="9120"/>
          <w:tab w:val="right" w:leader="underscore" w:pos="10440"/>
        </w:tabs>
      </w:pPr>
      <w:r>
        <w:t>Reader</w:t>
      </w:r>
      <w:r>
        <w:tab/>
        <w:t>Date</w:t>
      </w:r>
      <w:r>
        <w:tab/>
      </w:r>
    </w:p>
    <w:p w:rsidR="00852D3F" w:rsidRDefault="00890C0B" w:rsidP="00551082">
      <w:pPr>
        <w:pStyle w:val="name"/>
        <w:tabs>
          <w:tab w:val="clear" w:pos="7200"/>
          <w:tab w:val="clear" w:pos="9120"/>
          <w:tab w:val="right" w:leader="underscore" w:pos="10440"/>
        </w:tabs>
      </w:pPr>
      <w:r>
        <w:t>The text</w:t>
      </w:r>
      <w:r>
        <w:tab/>
      </w:r>
    </w:p>
    <w:p w:rsidR="00852D3F" w:rsidRDefault="00890C0B" w:rsidP="005318FE">
      <w:pPr>
        <w:pStyle w:val="text"/>
        <w:spacing w:before="720"/>
      </w:pPr>
      <w:r>
        <w:t>As you read, select words and phrases that capture important ideas. Be sure to get a balance of items taken directly from the text as well as words and phrases that show your thinking about the text.</w:t>
      </w:r>
    </w:p>
    <w:p w:rsidR="00852D3F" w:rsidRDefault="00890C0B" w:rsidP="005318FE">
      <w:pPr>
        <w:pStyle w:val="text"/>
      </w:pPr>
    </w:p>
    <w:p w:rsidR="00852D3F" w:rsidRDefault="00890C0B" w:rsidP="005318FE">
      <w:pPr>
        <w:pStyle w:val="text"/>
      </w:pP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BF"/>
      </w:tblPr>
      <w:tblGrid>
        <w:gridCol w:w="5104"/>
        <w:gridCol w:w="4976"/>
      </w:tblGrid>
      <w:tr w:rsidR="00852D3F" w:rsidRPr="00852D3F">
        <w:trPr>
          <w:trHeight w:val="576"/>
          <w:jc w:val="center"/>
        </w:trPr>
        <w:tc>
          <w:tcPr>
            <w:tcW w:w="5580" w:type="dxa"/>
            <w:vAlign w:val="bottom"/>
          </w:tcPr>
          <w:p w:rsidR="00852D3F" w:rsidRPr="00852D3F" w:rsidRDefault="00890C0B" w:rsidP="00852D3F">
            <w:pPr>
              <w:spacing w:after="60"/>
              <w:rPr>
                <w:b/>
                <w:sz w:val="26"/>
              </w:rPr>
            </w:pPr>
            <w:r w:rsidRPr="00852D3F">
              <w:rPr>
                <w:b/>
              </w:rPr>
              <w:t>I</w:t>
            </w:r>
            <w:r w:rsidRPr="00852D3F">
              <w:rPr>
                <w:b/>
              </w:rPr>
              <w:t>n the Text</w:t>
            </w:r>
          </w:p>
        </w:tc>
        <w:tc>
          <w:tcPr>
            <w:tcW w:w="5436" w:type="dxa"/>
            <w:vAlign w:val="bottom"/>
          </w:tcPr>
          <w:p w:rsidR="00852D3F" w:rsidRPr="00852D3F" w:rsidRDefault="00890C0B" w:rsidP="00852D3F">
            <w:pPr>
              <w:spacing w:after="60"/>
              <w:rPr>
                <w:b/>
                <w:sz w:val="26"/>
              </w:rPr>
            </w:pPr>
            <w:r w:rsidRPr="00852D3F">
              <w:rPr>
                <w:b/>
              </w:rPr>
              <w:t>I Can Infer . . .</w:t>
            </w:r>
          </w:p>
        </w:tc>
      </w:tr>
      <w:tr w:rsidR="00852D3F" w:rsidRPr="00852D3F">
        <w:trPr>
          <w:trHeight w:val="576"/>
          <w:jc w:val="center"/>
        </w:trPr>
        <w:tc>
          <w:tcPr>
            <w:tcW w:w="5580" w:type="dxa"/>
          </w:tcPr>
          <w:p w:rsidR="00852D3F" w:rsidRPr="00852D3F" w:rsidRDefault="00890C0B">
            <w:pPr>
              <w:rPr>
                <w:sz w:val="26"/>
              </w:rPr>
            </w:pPr>
          </w:p>
        </w:tc>
        <w:tc>
          <w:tcPr>
            <w:tcW w:w="5436" w:type="dxa"/>
          </w:tcPr>
          <w:p w:rsidR="00852D3F" w:rsidRPr="00852D3F" w:rsidRDefault="00890C0B">
            <w:pPr>
              <w:rPr>
                <w:sz w:val="26"/>
              </w:rPr>
            </w:pPr>
          </w:p>
        </w:tc>
      </w:tr>
      <w:tr w:rsidR="00852D3F" w:rsidRPr="00852D3F">
        <w:trPr>
          <w:trHeight w:val="576"/>
          <w:jc w:val="center"/>
        </w:trPr>
        <w:tc>
          <w:tcPr>
            <w:tcW w:w="5580" w:type="dxa"/>
          </w:tcPr>
          <w:p w:rsidR="00852D3F" w:rsidRPr="00852D3F" w:rsidRDefault="00890C0B">
            <w:pPr>
              <w:rPr>
                <w:sz w:val="26"/>
              </w:rPr>
            </w:pPr>
          </w:p>
        </w:tc>
        <w:tc>
          <w:tcPr>
            <w:tcW w:w="5436" w:type="dxa"/>
          </w:tcPr>
          <w:p w:rsidR="00852D3F" w:rsidRPr="00852D3F" w:rsidRDefault="00890C0B">
            <w:pPr>
              <w:rPr>
                <w:sz w:val="26"/>
              </w:rPr>
            </w:pPr>
          </w:p>
        </w:tc>
      </w:tr>
      <w:tr w:rsidR="00852D3F" w:rsidRPr="00852D3F">
        <w:trPr>
          <w:trHeight w:val="576"/>
          <w:jc w:val="center"/>
        </w:trPr>
        <w:tc>
          <w:tcPr>
            <w:tcW w:w="5580" w:type="dxa"/>
          </w:tcPr>
          <w:p w:rsidR="00852D3F" w:rsidRPr="00852D3F" w:rsidRDefault="00890C0B">
            <w:pPr>
              <w:rPr>
                <w:sz w:val="26"/>
              </w:rPr>
            </w:pPr>
          </w:p>
        </w:tc>
        <w:tc>
          <w:tcPr>
            <w:tcW w:w="5436" w:type="dxa"/>
          </w:tcPr>
          <w:p w:rsidR="00852D3F" w:rsidRPr="00852D3F" w:rsidRDefault="00890C0B">
            <w:pPr>
              <w:rPr>
                <w:sz w:val="26"/>
              </w:rPr>
            </w:pPr>
          </w:p>
        </w:tc>
      </w:tr>
      <w:tr w:rsidR="00852D3F" w:rsidRPr="00852D3F">
        <w:trPr>
          <w:trHeight w:val="576"/>
          <w:jc w:val="center"/>
        </w:trPr>
        <w:tc>
          <w:tcPr>
            <w:tcW w:w="5580" w:type="dxa"/>
            <w:tcBorders>
              <w:bottom w:val="single" w:sz="4" w:space="0" w:color="auto"/>
            </w:tcBorders>
          </w:tcPr>
          <w:p w:rsidR="00852D3F" w:rsidRPr="00852D3F" w:rsidRDefault="00890C0B">
            <w:pPr>
              <w:rPr>
                <w:sz w:val="26"/>
              </w:rPr>
            </w:pPr>
          </w:p>
        </w:tc>
        <w:tc>
          <w:tcPr>
            <w:tcW w:w="5436" w:type="dxa"/>
            <w:tcBorders>
              <w:bottom w:val="single" w:sz="4" w:space="0" w:color="auto"/>
            </w:tcBorders>
          </w:tcPr>
          <w:p w:rsidR="00852D3F" w:rsidRPr="00852D3F" w:rsidRDefault="00890C0B">
            <w:pPr>
              <w:rPr>
                <w:sz w:val="26"/>
              </w:rPr>
            </w:pPr>
          </w:p>
        </w:tc>
      </w:tr>
      <w:tr w:rsidR="00852D3F">
        <w:trPr>
          <w:trHeight w:val="576"/>
          <w:jc w:val="center"/>
        </w:trPr>
        <w:tc>
          <w:tcPr>
            <w:tcW w:w="5580" w:type="dxa"/>
            <w:tcBorders>
              <w:top w:val="single" w:sz="4" w:space="0" w:color="auto"/>
              <w:bottom w:val="single" w:sz="4" w:space="0" w:color="auto"/>
            </w:tcBorders>
          </w:tcPr>
          <w:p w:rsidR="00852D3F" w:rsidRPr="00852D3F" w:rsidRDefault="00890C0B">
            <w:pPr>
              <w:rPr>
                <w:sz w:val="26"/>
              </w:rPr>
            </w:pPr>
          </w:p>
        </w:tc>
        <w:tc>
          <w:tcPr>
            <w:tcW w:w="5436" w:type="dxa"/>
            <w:tcBorders>
              <w:top w:val="single" w:sz="4" w:space="0" w:color="auto"/>
              <w:bottom w:val="single" w:sz="4" w:space="0" w:color="auto"/>
            </w:tcBorders>
          </w:tcPr>
          <w:p w:rsidR="00852D3F" w:rsidRDefault="00890C0B">
            <w:pPr>
              <w:rPr>
                <w:sz w:val="26"/>
              </w:rPr>
            </w:pPr>
          </w:p>
        </w:tc>
      </w:tr>
    </w:tbl>
    <w:p w:rsidR="00852D3F" w:rsidRDefault="00890C0B" w:rsidP="005B7658">
      <w:pPr>
        <w:pStyle w:val="fillin"/>
        <w:tabs>
          <w:tab w:val="clear" w:pos="10080"/>
          <w:tab w:val="right" w:leader="underscore" w:pos="10440"/>
        </w:tabs>
        <w:spacing w:before="360"/>
      </w:pPr>
    </w:p>
    <w:p w:rsidR="00852D3F" w:rsidRDefault="00890C0B" w:rsidP="005B7658">
      <w:pPr>
        <w:pStyle w:val="fillin"/>
      </w:pPr>
    </w:p>
    <w:p w:rsidR="00852D3F" w:rsidRDefault="00890C0B" w:rsidP="005318FE">
      <w:pPr>
        <w:pStyle w:val="text"/>
      </w:pPr>
      <w:r>
        <w:t>Write a summary of the passage and challenge yourself to use as many words and phrases from your chart as you can. When you use items from the I Can Infer . . . side of the chart, underline them and be prepare</w:t>
      </w:r>
      <w:r>
        <w:t xml:space="preserve">d to share with a partner why you selected those words and phrases. </w:t>
      </w:r>
    </w:p>
    <w:p w:rsidR="00852D3F" w:rsidRDefault="00890C0B" w:rsidP="005318FE">
      <w:pPr>
        <w:pStyle w:val="text"/>
      </w:pPr>
    </w:p>
    <w:sectPr w:rsidR="00852D3F">
      <w:footerReference w:type="default" r:id="rId7"/>
      <w:pgSz w:w="12240" w:h="15840"/>
      <w:pgMar w:top="720" w:right="720" w:bottom="720" w:left="720" w:header="0" w:footer="36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90C0B">
      <w:r>
        <w:separator/>
      </w:r>
    </w:p>
  </w:endnote>
  <w:endnote w:type="continuationSeparator" w:id="0">
    <w:p w:rsidR="00000000" w:rsidRDefault="00890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3F" w:rsidRDefault="00890C0B">
    <w:pPr>
      <w:pStyle w:val="Footer"/>
    </w:pPr>
    <w:r>
      <w:t xml:space="preserve">May be copied for classroom use. © 2009 by Linda Hoyt from </w:t>
    </w:r>
    <w:r>
      <w:rPr>
        <w:i/>
      </w:rPr>
      <w:t>Revisit, Reflect, Retell: Updated Edition.</w:t>
    </w:r>
    <w:r>
      <w:t xml:space="preserve"> Portsmouth, NH: Heinemann.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90C0B">
      <w:r>
        <w:separator/>
      </w:r>
    </w:p>
  </w:footnote>
  <w:footnote w:type="continuationSeparator" w:id="0">
    <w:p w:rsidR="00000000" w:rsidRDefault="00890C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0CF"/>
    <w:multiLevelType w:val="hybridMultilevel"/>
    <w:tmpl w:val="07EAF59E"/>
    <w:lvl w:ilvl="0" w:tplc="D5D2784E">
      <w:start w:val="1"/>
      <w:numFmt w:val="bullet"/>
      <w:pStyle w:val="b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PostScriptOverText/>
  <w:embedSystemFonts/>
  <w:bordersDoNotSurroundFooter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2D3F"/>
    <w:rsid w:val="00890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119"/>
      </w:tabs>
      <w:ind w:left="5029"/>
      <w:outlineLvl w:val="1"/>
    </w:pPr>
    <w:rPr>
      <w:rFonts w:ascii="Comic Sans MS" w:hAnsi="Comic Sans MS"/>
      <w:sz w:val="40"/>
    </w:rPr>
  </w:style>
  <w:style w:type="paragraph" w:styleId="Heading3">
    <w:name w:val="heading 3"/>
    <w:basedOn w:val="Normal"/>
    <w:next w:val="Normal"/>
    <w:qFormat/>
    <w:pPr>
      <w:keepNext/>
      <w:ind w:left="6626"/>
      <w:outlineLvl w:val="2"/>
    </w:pPr>
    <w:rPr>
      <w:rFonts w:ascii="Comic Sans MS" w:hAnsi="Comic Sans MS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1170"/>
        <w:tab w:val="left" w:pos="3420"/>
        <w:tab w:val="left" w:pos="5940"/>
        <w:tab w:val="left" w:pos="8280"/>
      </w:tabs>
      <w:ind w:firstLine="720"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2610"/>
        <w:tab w:val="left" w:pos="5040"/>
        <w:tab w:val="left" w:pos="6570"/>
      </w:tabs>
      <w:ind w:firstLine="360"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2880"/>
        <w:tab w:val="left" w:pos="6030"/>
      </w:tabs>
      <w:ind w:firstLine="720"/>
      <w:outlineLvl w:val="5"/>
    </w:pPr>
    <w:rPr>
      <w:rFonts w:ascii="Comic Sans MS" w:hAnsi="Comic Sans MS"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pPr>
      <w:spacing w:before="240"/>
    </w:pPr>
    <w:rPr>
      <w:sz w:val="17"/>
    </w:rPr>
  </w:style>
  <w:style w:type="paragraph" w:customStyle="1" w:styleId="assessmenthead">
    <w:name w:val="assessment head"/>
    <w:pPr>
      <w:spacing w:before="120" w:after="240" w:line="540" w:lineRule="exact"/>
      <w:jc w:val="center"/>
    </w:pPr>
    <w:rPr>
      <w:rFonts w:ascii="Times New Roman" w:hAnsi="Times New Roman"/>
      <w:b/>
      <w:sz w:val="44"/>
      <w:lang w:val="en-US" w:eastAsia="en-US"/>
    </w:rPr>
  </w:style>
  <w:style w:type="paragraph" w:customStyle="1" w:styleId="bl">
    <w:name w:val="bl"/>
    <w:basedOn w:val="Normal"/>
    <w:pPr>
      <w:numPr>
        <w:numId w:val="1"/>
      </w:numPr>
      <w:tabs>
        <w:tab w:val="left" w:pos="2160"/>
      </w:tabs>
      <w:spacing w:after="240"/>
      <w:ind w:right="360"/>
    </w:pPr>
    <w:rPr>
      <w:sz w:val="26"/>
    </w:rPr>
  </w:style>
  <w:style w:type="paragraph" w:customStyle="1" w:styleId="box">
    <w:name w:val="box"/>
    <w:basedOn w:val="Normal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after="240"/>
      <w:ind w:left="360" w:right="360"/>
    </w:pPr>
    <w:rPr>
      <w:sz w:val="26"/>
    </w:rPr>
  </w:style>
  <w:style w:type="paragraph" w:customStyle="1" w:styleId="fillin">
    <w:name w:val="fillin"/>
    <w:basedOn w:val="Normal"/>
    <w:pPr>
      <w:tabs>
        <w:tab w:val="right" w:leader="underscore" w:pos="10080"/>
      </w:tabs>
      <w:spacing w:after="160"/>
      <w:ind w:left="360" w:right="360"/>
    </w:pPr>
    <w:rPr>
      <w:sz w:val="26"/>
    </w:rPr>
  </w:style>
  <w:style w:type="paragraph" w:customStyle="1" w:styleId="h2">
    <w:name w:val="h2"/>
    <w:basedOn w:val="Normal"/>
    <w:autoRedefine/>
    <w:pPr>
      <w:keepNext/>
      <w:spacing w:before="240" w:after="240"/>
      <w:outlineLvl w:val="0"/>
    </w:pPr>
    <w:rPr>
      <w:b/>
    </w:rPr>
  </w:style>
  <w:style w:type="paragraph" w:customStyle="1" w:styleId="name">
    <w:name w:val="name"/>
    <w:basedOn w:val="Normal"/>
    <w:pPr>
      <w:keepNext/>
      <w:tabs>
        <w:tab w:val="right" w:leader="underscore" w:pos="7200"/>
        <w:tab w:val="right" w:leader="underscore" w:pos="9120"/>
      </w:tabs>
      <w:spacing w:before="360" w:after="240"/>
      <w:ind w:left="360" w:right="360"/>
    </w:pPr>
    <w:rPr>
      <w:sz w:val="26"/>
    </w:rPr>
  </w:style>
  <w:style w:type="paragraph" w:customStyle="1" w:styleId="nl">
    <w:name w:val="nl"/>
    <w:basedOn w:val="Normal"/>
    <w:pPr>
      <w:tabs>
        <w:tab w:val="right" w:leader="underscore" w:pos="7200"/>
        <w:tab w:val="right" w:leader="underscore" w:pos="10080"/>
      </w:tabs>
      <w:ind w:left="720" w:right="360" w:hanging="360"/>
    </w:pPr>
    <w:rPr>
      <w:sz w:val="26"/>
    </w:rPr>
  </w:style>
  <w:style w:type="paragraph" w:customStyle="1" w:styleId="tbl">
    <w:name w:val="tbl"/>
    <w:basedOn w:val="Normal"/>
  </w:style>
  <w:style w:type="paragraph" w:customStyle="1" w:styleId="text">
    <w:name w:val="text"/>
    <w:basedOn w:val="Normal"/>
    <w:pPr>
      <w:tabs>
        <w:tab w:val="right" w:leader="underscore" w:pos="9360"/>
      </w:tabs>
      <w:spacing w:after="240"/>
      <w:ind w:left="360" w:right="360"/>
    </w:pPr>
    <w:rPr>
      <w:sz w:val="26"/>
    </w:rPr>
  </w:style>
  <w:style w:type="character" w:customStyle="1" w:styleId="Normal1">
    <w:name w:val="Normal1"/>
    <w:rPr>
      <w:rFonts w:ascii="Helvetica" w:hAnsi="Helvetica"/>
      <w:sz w:val="24"/>
    </w:rPr>
  </w:style>
  <w:style w:type="paragraph" w:customStyle="1" w:styleId="unl">
    <w:name w:val="unl"/>
    <w:basedOn w:val="nl"/>
  </w:style>
  <w:style w:type="table" w:styleId="TableGrid">
    <w:name w:val="Table Grid"/>
    <w:basedOn w:val="TableNormal"/>
    <w:rsid w:val="00852D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RRRCh2bw_IntheText.doc</Template>
  <TotalTime>0</TotalTime>
  <Pages>1</Pages>
  <Words>86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PD&amp;PS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Office 2004 Test Drive User</dc:creator>
  <cp:keywords/>
  <cp:lastModifiedBy>stacy Clark</cp:lastModifiedBy>
  <cp:revision>2</cp:revision>
  <cp:lastPrinted>2008-10-15T00:48:00Z</cp:lastPrinted>
  <dcterms:created xsi:type="dcterms:W3CDTF">2010-05-18T05:18:00Z</dcterms:created>
  <dcterms:modified xsi:type="dcterms:W3CDTF">2010-05-18T05:18:00Z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